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Pr="00C23E49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Dot. przedmiotu zamówienia pt.: Przeprowadzenia kompleksowej diagnozy społeczno- zawodowej wśród uczestników dwóch ośrodków rehabilitacyjnych – badanie początkowe i końcowe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1701"/>
        <w:gridCol w:w="851"/>
        <w:gridCol w:w="1560"/>
      </w:tblGrid>
      <w:tr w:rsidR="000E106D" w:rsidRPr="00B4364F" w:rsidTr="00184A04">
        <w:trPr>
          <w:trHeight w:val="907"/>
        </w:trPr>
        <w:tc>
          <w:tcPr>
            <w:tcW w:w="2694" w:type="dxa"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Zakres usługi</w:t>
            </w:r>
          </w:p>
        </w:tc>
        <w:tc>
          <w:tcPr>
            <w:tcW w:w="3118" w:type="dxa"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Ośrodki rehabilitacyjne</w:t>
            </w:r>
          </w:p>
        </w:tc>
        <w:tc>
          <w:tcPr>
            <w:tcW w:w="1701" w:type="dxa"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0E106D" w:rsidRPr="00B4364F" w:rsidRDefault="000E106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51" w:type="dxa"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60" w:type="dxa"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0E106D" w:rsidRPr="00B4364F" w:rsidRDefault="000E106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</w:tr>
      <w:tr w:rsidR="000E106D" w:rsidRPr="00B4364F" w:rsidTr="00184A04">
        <w:trPr>
          <w:trHeight w:val="1274"/>
        </w:trPr>
        <w:tc>
          <w:tcPr>
            <w:tcW w:w="2694" w:type="dxa"/>
            <w:vMerge w:val="restart"/>
            <w:vAlign w:val="center"/>
          </w:tcPr>
          <w:p w:rsidR="000E106D" w:rsidRPr="00A8400E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color w:val="000000" w:themeColor="text1"/>
                <w:sz w:val="20"/>
              </w:rPr>
            </w:pPr>
            <w:r w:rsidRPr="00B4364F">
              <w:rPr>
                <w:rFonts w:ascii="Times New Roman" w:hAnsi="Times New Roman"/>
                <w:spacing w:val="2"/>
                <w:sz w:val="20"/>
              </w:rPr>
              <w:t xml:space="preserve">Przeprowadzenie kompleksowej diagnozy społeczno- zawodowej wśród uczestników </w:t>
            </w:r>
            <w:r w:rsidRPr="00A8400E">
              <w:rPr>
                <w:rFonts w:ascii="Times New Roman" w:hAnsi="Times New Roman"/>
                <w:color w:val="000000" w:themeColor="text1"/>
                <w:sz w:val="20"/>
              </w:rPr>
              <w:t>dwóch ośrodków rehabilitacyjnych:</w:t>
            </w:r>
          </w:p>
          <w:p w:rsidR="000E106D" w:rsidRPr="00B4364F" w:rsidRDefault="000E106D" w:rsidP="000E106D">
            <w:pPr>
              <w:numPr>
                <w:ilvl w:val="0"/>
                <w:numId w:val="1"/>
              </w:numPr>
              <w:spacing w:after="0" w:line="240" w:lineRule="auto"/>
              <w:ind w:left="318" w:right="-142"/>
              <w:rPr>
                <w:rFonts w:ascii="Times New Roman" w:hAnsi="Times New Roman"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spacing w:val="2"/>
                <w:sz w:val="20"/>
              </w:rPr>
              <w:t>badanie początkowe 17,5 h z raportem na osobę – 300 osób;</w:t>
            </w:r>
          </w:p>
          <w:p w:rsidR="000E106D" w:rsidRPr="00B4364F" w:rsidRDefault="000E106D" w:rsidP="000E106D">
            <w:pPr>
              <w:numPr>
                <w:ilvl w:val="0"/>
                <w:numId w:val="1"/>
              </w:numPr>
              <w:spacing w:after="0" w:line="240" w:lineRule="auto"/>
              <w:ind w:left="318" w:right="-142"/>
              <w:rPr>
                <w:rFonts w:ascii="Times New Roman" w:hAnsi="Times New Roman"/>
                <w:spacing w:val="2"/>
                <w:sz w:val="20"/>
              </w:rPr>
            </w:pPr>
            <w:r>
              <w:rPr>
                <w:rFonts w:ascii="Times New Roman" w:hAnsi="Times New Roman"/>
                <w:spacing w:val="2"/>
                <w:sz w:val="20"/>
              </w:rPr>
              <w:t>badanie końcowe 14</w:t>
            </w:r>
            <w:r w:rsidRPr="00B4364F">
              <w:rPr>
                <w:rFonts w:ascii="Times New Roman" w:hAnsi="Times New Roman"/>
                <w:spacing w:val="2"/>
                <w:sz w:val="20"/>
              </w:rPr>
              <w:t>,5 h z raportem na osobę- 300 osób;</w:t>
            </w:r>
          </w:p>
          <w:p w:rsidR="000E106D" w:rsidRPr="00A8400E" w:rsidRDefault="000E106D" w:rsidP="000E106D">
            <w:pPr>
              <w:numPr>
                <w:ilvl w:val="0"/>
                <w:numId w:val="1"/>
              </w:numPr>
              <w:spacing w:after="0" w:line="240" w:lineRule="auto"/>
              <w:ind w:left="318" w:right="-142"/>
              <w:rPr>
                <w:rFonts w:ascii="Times New Roman" w:hAnsi="Times New Roman"/>
                <w:color w:val="000000" w:themeColor="text1"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spacing w:val="2"/>
                <w:sz w:val="20"/>
              </w:rPr>
              <w:t xml:space="preserve">oraz </w:t>
            </w:r>
            <w:r w:rsidRPr="00A8400E">
              <w:rPr>
                <w:rFonts w:ascii="Times New Roman" w:hAnsi="Times New Roman"/>
                <w:color w:val="000000" w:themeColor="text1"/>
                <w:spacing w:val="2"/>
                <w:sz w:val="20"/>
              </w:rPr>
              <w:t>bada</w:t>
            </w:r>
            <w:r>
              <w:rPr>
                <w:rFonts w:ascii="Times New Roman" w:hAnsi="Times New Roman"/>
                <w:color w:val="000000" w:themeColor="text1"/>
                <w:spacing w:val="2"/>
                <w:sz w:val="20"/>
              </w:rPr>
              <w:t>nie po 6 m-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2"/>
                <w:sz w:val="20"/>
              </w:rPr>
              <w:t>cach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2"/>
                <w:sz w:val="20"/>
              </w:rPr>
              <w:t xml:space="preserve"> rehabilitacji 15,5 </w:t>
            </w:r>
            <w:r w:rsidRPr="00A8400E">
              <w:rPr>
                <w:rFonts w:ascii="Times New Roman" w:hAnsi="Times New Roman"/>
                <w:color w:val="000000" w:themeColor="text1"/>
                <w:spacing w:val="2"/>
                <w:sz w:val="20"/>
              </w:rPr>
              <w:t>h z raportem na osobę- 50 osób.</w:t>
            </w:r>
          </w:p>
          <w:p w:rsidR="000E106D" w:rsidRPr="00B4364F" w:rsidRDefault="000E106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A8400E">
              <w:rPr>
                <w:rFonts w:ascii="Times New Roman" w:hAnsi="Times New Roman"/>
                <w:b/>
                <w:color w:val="000000" w:themeColor="text1"/>
                <w:spacing w:val="2"/>
                <w:sz w:val="20"/>
              </w:rPr>
              <w:t xml:space="preserve">Łącznie </w:t>
            </w:r>
            <w:r>
              <w:rPr>
                <w:rFonts w:ascii="Times New Roman" w:hAnsi="Times New Roman"/>
                <w:b/>
                <w:color w:val="000000" w:themeColor="text1"/>
                <w:spacing w:val="2"/>
                <w:sz w:val="20"/>
              </w:rPr>
              <w:t>10 375</w:t>
            </w:r>
            <w:r w:rsidRPr="00A8400E">
              <w:rPr>
                <w:rFonts w:ascii="Times New Roman" w:hAnsi="Times New Roman"/>
                <w:b/>
                <w:color w:val="000000" w:themeColor="text1"/>
                <w:spacing w:val="2"/>
                <w:sz w:val="20"/>
              </w:rPr>
              <w:t xml:space="preserve"> h</w:t>
            </w:r>
          </w:p>
        </w:tc>
        <w:tc>
          <w:tcPr>
            <w:tcW w:w="3118" w:type="dxa"/>
            <w:vAlign w:val="center"/>
          </w:tcPr>
          <w:p w:rsidR="000E106D" w:rsidRPr="00B4364F" w:rsidRDefault="000E106D" w:rsidP="000E106D">
            <w:pPr>
              <w:numPr>
                <w:ilvl w:val="0"/>
                <w:numId w:val="2"/>
              </w:numPr>
              <w:spacing w:after="0" w:line="240" w:lineRule="auto"/>
              <w:ind w:left="317" w:right="-142"/>
              <w:rPr>
                <w:rFonts w:ascii="Times New Roman" w:hAnsi="Times New Roman"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spacing w:val="2"/>
                <w:sz w:val="20"/>
              </w:rPr>
              <w:t>Ośrodek Rehabilitacyjno-Wypoczynkowy WIELSPIN</w:t>
            </w:r>
          </w:p>
          <w:p w:rsidR="000E106D" w:rsidRPr="00B4364F" w:rsidRDefault="000E106D" w:rsidP="00184A04">
            <w:pPr>
              <w:spacing w:after="0" w:line="240" w:lineRule="auto"/>
              <w:ind w:left="317" w:right="-142"/>
              <w:rPr>
                <w:rFonts w:ascii="Times New Roman" w:hAnsi="Times New Roman"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spacing w:val="2"/>
                <w:sz w:val="20"/>
              </w:rPr>
              <w:t>ul. Jeziorna 16</w:t>
            </w:r>
          </w:p>
          <w:p w:rsidR="000E106D" w:rsidRPr="00B4364F" w:rsidRDefault="000E106D" w:rsidP="00184A04">
            <w:pPr>
              <w:spacing w:after="0" w:line="240" w:lineRule="auto"/>
              <w:ind w:left="317" w:right="-142"/>
              <w:rPr>
                <w:rFonts w:ascii="Times New Roman" w:hAnsi="Times New Roman"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spacing w:val="2"/>
                <w:sz w:val="20"/>
              </w:rPr>
              <w:t>62-100 Wągrowiec:</w:t>
            </w:r>
          </w:p>
          <w:p w:rsidR="000E106D" w:rsidRPr="00B4364F" w:rsidRDefault="000E106D" w:rsidP="00184A04">
            <w:pPr>
              <w:spacing w:after="0" w:line="240" w:lineRule="auto"/>
              <w:ind w:left="459" w:right="-142"/>
              <w:rPr>
                <w:rFonts w:ascii="Times New Roman" w:hAnsi="Times New Roman"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150 osób badanie początkowe</w:t>
            </w:r>
          </w:p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150 osób badanie końcowe </w:t>
            </w:r>
          </w:p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25 osób badanie po 6 m-</w:t>
            </w:r>
            <w:proofErr w:type="spellStart"/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cach</w:t>
            </w:r>
            <w:proofErr w:type="spellEnd"/>
          </w:p>
        </w:tc>
        <w:tc>
          <w:tcPr>
            <w:tcW w:w="1701" w:type="dxa"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51" w:type="dxa"/>
          </w:tcPr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  <w:tr w:rsidR="000E106D" w:rsidRPr="00B4364F" w:rsidTr="00184A04">
        <w:trPr>
          <w:trHeight w:val="1274"/>
        </w:trPr>
        <w:tc>
          <w:tcPr>
            <w:tcW w:w="2694" w:type="dxa"/>
            <w:vMerge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0E106D" w:rsidRPr="00B4364F" w:rsidRDefault="000E106D" w:rsidP="000E106D">
            <w:pPr>
              <w:numPr>
                <w:ilvl w:val="0"/>
                <w:numId w:val="2"/>
              </w:numPr>
              <w:spacing w:after="0" w:line="240" w:lineRule="auto"/>
              <w:ind w:left="317" w:right="-142"/>
              <w:rPr>
                <w:rFonts w:ascii="Times New Roman" w:hAnsi="Times New Roman"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spacing w:val="2"/>
                <w:sz w:val="20"/>
              </w:rPr>
              <w:t xml:space="preserve">Sanatorium Uzdrowiskowe Róża ul. Szpitalna </w:t>
            </w:r>
          </w:p>
          <w:p w:rsidR="000E106D" w:rsidRPr="00B4364F" w:rsidRDefault="000E106D" w:rsidP="00184A04">
            <w:pPr>
              <w:spacing w:after="0" w:line="240" w:lineRule="auto"/>
              <w:ind w:left="317" w:right="-142"/>
              <w:rPr>
                <w:rFonts w:ascii="Times New Roman" w:hAnsi="Times New Roman"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spacing w:val="2"/>
                <w:sz w:val="20"/>
              </w:rPr>
              <w:t>43-450 Ustroń:</w:t>
            </w:r>
          </w:p>
          <w:p w:rsidR="000E106D" w:rsidRPr="00B4364F" w:rsidRDefault="000E106D" w:rsidP="00184A04">
            <w:pPr>
              <w:spacing w:after="0" w:line="240" w:lineRule="auto"/>
              <w:ind w:left="720" w:right="-142"/>
              <w:rPr>
                <w:rFonts w:ascii="Times New Roman" w:hAnsi="Times New Roman"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150 osób badanie początkowe</w:t>
            </w:r>
          </w:p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150 osób badanie końcowe </w:t>
            </w:r>
          </w:p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25 osób badanie po 6 m-</w:t>
            </w:r>
            <w:proofErr w:type="spellStart"/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cach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51" w:type="dxa"/>
          </w:tcPr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  <w:tr w:rsidR="000E106D" w:rsidRPr="00B4364F" w:rsidTr="00184A04">
        <w:trPr>
          <w:trHeight w:val="247"/>
        </w:trPr>
        <w:tc>
          <w:tcPr>
            <w:tcW w:w="5812" w:type="dxa"/>
            <w:gridSpan w:val="2"/>
            <w:vAlign w:val="center"/>
          </w:tcPr>
          <w:p w:rsidR="000E106D" w:rsidRPr="007C0533" w:rsidRDefault="000E106D" w:rsidP="00184A04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pacing w:val="2"/>
                <w:sz w:val="20"/>
              </w:rPr>
            </w:pPr>
            <w:r w:rsidRPr="007C0533">
              <w:rPr>
                <w:rFonts w:ascii="Times New Roman" w:hAnsi="Times New Roman"/>
                <w:b/>
                <w:spacing w:val="2"/>
                <w:sz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51" w:type="dxa"/>
          </w:tcPr>
          <w:p w:rsidR="000E106D" w:rsidRPr="00B4364F" w:rsidRDefault="000E106D" w:rsidP="00184A0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0E106D" w:rsidRPr="00B4364F" w:rsidRDefault="000E106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niezbędnej do przeprowadzenia postepowania o udzielenie zamówienia publicznego zgodnie z przepisami ustawy Prawo zamówień publicznych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0E2E91">
      <w:headerReference w:type="even" r:id="rId8"/>
      <w:headerReference w:type="default" r:id="rId9"/>
      <w:headerReference w:type="first" r:id="rId10"/>
      <w:pgSz w:w="11906" w:h="16838"/>
      <w:pgMar w:top="194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10" w:rsidRDefault="00F27310">
      <w:pPr>
        <w:spacing w:after="0" w:line="240" w:lineRule="auto"/>
      </w:pPr>
      <w:r>
        <w:separator/>
      </w:r>
    </w:p>
  </w:endnote>
  <w:endnote w:type="continuationSeparator" w:id="0">
    <w:p w:rsidR="00F27310" w:rsidRDefault="00F2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10" w:rsidRDefault="00F27310">
      <w:pPr>
        <w:spacing w:after="0" w:line="240" w:lineRule="auto"/>
      </w:pPr>
      <w:r>
        <w:separator/>
      </w:r>
    </w:p>
  </w:footnote>
  <w:footnote w:type="continuationSeparator" w:id="0">
    <w:p w:rsidR="00F27310" w:rsidRDefault="00F2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F2731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0E106D">
    <w:pPr>
      <w:pStyle w:val="Nagwek"/>
    </w:pPr>
    <w:r>
      <w:rPr>
        <w:noProof/>
        <w:lang w:eastAsia="pl-PL"/>
      </w:rPr>
      <w:drawing>
        <wp:inline distT="0" distB="0" distL="0" distR="0" wp14:anchorId="1CF1B007" wp14:editId="7EFAC9CA">
          <wp:extent cx="5771515" cy="7620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F2731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9B36D3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sylsta</cp:lastModifiedBy>
  <cp:revision>3</cp:revision>
  <dcterms:created xsi:type="dcterms:W3CDTF">2019-07-17T13:17:00Z</dcterms:created>
  <dcterms:modified xsi:type="dcterms:W3CDTF">2019-07-17T13:47:00Z</dcterms:modified>
</cp:coreProperties>
</file>