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38747D" w:rsidRPr="0038747D">
        <w:rPr>
          <w:rFonts w:ascii="Times New Roman" w:hAnsi="Times New Roman"/>
          <w:b/>
          <w:sz w:val="20"/>
          <w:szCs w:val="20"/>
        </w:rPr>
        <w:t>Radiowy cyfrowy system wspomagający prowadzenie głosowań.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bookmarkStart w:id="0" w:name="_GoBack"/>
            <w:bookmarkEnd w:id="0"/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38747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38747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9B36D3"/>
    <w:rsid w:val="00C8579C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7</cp:revision>
  <dcterms:created xsi:type="dcterms:W3CDTF">2019-07-17T13:17:00Z</dcterms:created>
  <dcterms:modified xsi:type="dcterms:W3CDTF">2020-07-23T12:33:00Z</dcterms:modified>
</cp:coreProperties>
</file>